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7E07" w:rsidRDefault="000C4F26" w:rsidP="000C4F26">
      <w:pPr>
        <w:spacing w:after="0" w:line="240" w:lineRule="atLeast"/>
        <w:ind w:firstLine="566"/>
        <w:jc w:val="center"/>
        <w:rPr>
          <w:rFonts w:ascii="Times New Roman" w:eastAsia="Times New Roman" w:hAnsi="Times New Roman" w:cs="Times New Roman"/>
          <w:b/>
          <w:bCs/>
          <w:lang w:eastAsia="tr-TR"/>
        </w:rPr>
      </w:pPr>
      <w:r w:rsidRPr="00647E07">
        <w:rPr>
          <w:rFonts w:ascii="Times New Roman" w:eastAsia="Times New Roman" w:hAnsi="Times New Roman" w:cs="Times New Roman"/>
          <w:b/>
          <w:bCs/>
          <w:lang w:eastAsia="tr-TR"/>
        </w:rPr>
        <w:t>TAŞITLARDA ARANACAK ŞARTLAR</w:t>
      </w:r>
    </w:p>
    <w:p w:rsidR="000C4F26" w:rsidRPr="00647E07" w:rsidRDefault="000C4F26" w:rsidP="000C4F26">
      <w:pPr>
        <w:spacing w:after="0" w:line="240" w:lineRule="atLeast"/>
        <w:ind w:firstLine="566"/>
        <w:jc w:val="center"/>
        <w:rPr>
          <w:rFonts w:ascii="Times New Roman" w:eastAsia="Times New Roman" w:hAnsi="Times New Roman" w:cs="Times New Roman"/>
          <w:lang w:eastAsia="tr-TR"/>
        </w:rPr>
      </w:pPr>
    </w:p>
    <w:p w:rsidR="00647E07" w:rsidRPr="00647E07" w:rsidRDefault="00647E07" w:rsidP="00647E07">
      <w:pPr>
        <w:spacing w:after="0" w:line="240" w:lineRule="atLeast"/>
        <w:ind w:firstLine="566"/>
        <w:jc w:val="both"/>
        <w:rPr>
          <w:rFonts w:ascii="Times New Roman" w:eastAsia="Times New Roman" w:hAnsi="Times New Roman" w:cs="Times New Roman"/>
          <w:lang w:eastAsia="tr-TR"/>
        </w:rPr>
      </w:pPr>
      <w:r w:rsidRPr="00647E07">
        <w:rPr>
          <w:rFonts w:ascii="Times New Roman" w:eastAsia="Times New Roman" w:hAnsi="Times New Roman" w:cs="Times New Roman"/>
          <w:b/>
          <w:bCs/>
          <w:lang w:eastAsia="tr-TR"/>
        </w:rPr>
        <w:t>MADDE 4 –</w:t>
      </w:r>
      <w:r w:rsidRPr="00647E07">
        <w:rPr>
          <w:rFonts w:ascii="Times New Roman" w:eastAsia="Times New Roman" w:hAnsi="Times New Roman" w:cs="Times New Roman"/>
          <w:lang w:eastAsia="tr-TR"/>
        </w:rPr>
        <w:t> (1) Taşımacılar tarafından okul servis aracı olarak kullanılacak taşıtlarda aşağıdaki şartlar aranır:</w:t>
      </w:r>
    </w:p>
    <w:p w:rsidR="00647E07" w:rsidRPr="00647E07" w:rsidRDefault="00647E07" w:rsidP="00647E07">
      <w:pPr>
        <w:spacing w:after="0" w:line="240" w:lineRule="atLeast"/>
        <w:ind w:firstLine="566"/>
        <w:jc w:val="both"/>
        <w:rPr>
          <w:rFonts w:ascii="Times New Roman" w:eastAsia="Times New Roman" w:hAnsi="Times New Roman" w:cs="Times New Roman"/>
          <w:lang w:eastAsia="tr-TR"/>
        </w:rPr>
      </w:pPr>
      <w:r w:rsidRPr="00647E07">
        <w:rPr>
          <w:rFonts w:ascii="Times New Roman" w:eastAsia="Times New Roman" w:hAnsi="Times New Roman" w:cs="Times New Roman"/>
          <w:lang w:eastAsia="tr-TR"/>
        </w:rPr>
        <w:t xml:space="preserve">a) Okul servis araçlarının arkasında "OKUL TAŞITI" yazısını kapsayan numunesine uygun renk, ebat ve şekilde </w:t>
      </w:r>
      <w:proofErr w:type="gramStart"/>
      <w:r w:rsidRPr="00647E07">
        <w:rPr>
          <w:rFonts w:ascii="Times New Roman" w:eastAsia="Times New Roman" w:hAnsi="Times New Roman" w:cs="Times New Roman"/>
          <w:lang w:eastAsia="tr-TR"/>
        </w:rPr>
        <w:t>reflektif</w:t>
      </w:r>
      <w:proofErr w:type="gramEnd"/>
      <w:r w:rsidRPr="00647E07">
        <w:rPr>
          <w:rFonts w:ascii="Times New Roman" w:eastAsia="Times New Roman" w:hAnsi="Times New Roman" w:cs="Times New Roman"/>
          <w:lang w:eastAsia="tr-TR"/>
        </w:rPr>
        <w:t xml:space="preserve"> bir kuşak bulunacaktır (EK-2/1, EK-2/2).</w:t>
      </w:r>
    </w:p>
    <w:p w:rsidR="00647E07" w:rsidRPr="00647E07" w:rsidRDefault="00647E07" w:rsidP="00647E07">
      <w:pPr>
        <w:spacing w:after="0" w:line="240" w:lineRule="atLeast"/>
        <w:ind w:firstLine="566"/>
        <w:jc w:val="both"/>
        <w:rPr>
          <w:rFonts w:ascii="Times New Roman" w:eastAsia="Times New Roman" w:hAnsi="Times New Roman" w:cs="Times New Roman"/>
          <w:lang w:eastAsia="tr-TR"/>
        </w:rPr>
      </w:pPr>
      <w:proofErr w:type="gramStart"/>
      <w:r w:rsidRPr="00647E07">
        <w:rPr>
          <w:rFonts w:ascii="Times New Roman" w:eastAsia="Times New Roman" w:hAnsi="Times New Roman" w:cs="Times New Roman"/>
          <w:lang w:eastAsia="tr-TR"/>
        </w:rPr>
        <w:t>b) Okul servis aracının arkasında, öğrenci ve çocukların iniş ve binişleri sırasında yakılmak üzere en az 30 cm çapında kırmızı ışık veren bir lamba bulunacak ve bu lambanın yakılması halinde üzerinde siyah renkte büyük harflerle "DUR" yazısı okunacak şekilde tesis edilmiş olacak, lambanın yakılıp söndürülmesi tertibatı fren lambaları ile ayrı olacaktır (EK-3).</w:t>
      </w:r>
      <w:proofErr w:type="gramEnd"/>
    </w:p>
    <w:p w:rsidR="00647E07" w:rsidRPr="00647E07" w:rsidRDefault="00647E07" w:rsidP="00647E07">
      <w:pPr>
        <w:spacing w:after="0" w:line="240" w:lineRule="atLeast"/>
        <w:ind w:firstLine="566"/>
        <w:jc w:val="both"/>
        <w:rPr>
          <w:rFonts w:ascii="Times New Roman" w:eastAsia="Times New Roman" w:hAnsi="Times New Roman" w:cs="Times New Roman"/>
          <w:lang w:eastAsia="tr-TR"/>
        </w:rPr>
      </w:pPr>
      <w:r w:rsidRPr="00647E07">
        <w:rPr>
          <w:rFonts w:ascii="Times New Roman" w:eastAsia="Times New Roman" w:hAnsi="Times New Roman" w:cs="Times New Roman"/>
          <w:lang w:eastAsia="tr-TR"/>
        </w:rPr>
        <w:t xml:space="preserve">c) Okul servis aracı olarak kullanılacak taşıtlarda, öğrenci ve çocukların kolayca yetişebileceği camlar ve pencereler sabit olacak, iç düzenlemesinde demir aksam açıkta olmayacak, varsa yaralanmaya sebebiyet vermeyecek yumuşak bir madde ile kaplanacak ve engelli öğrenci ve çocukları taşıyacak olan okul servis araçları ayrıca </w:t>
      </w:r>
      <w:proofErr w:type="gramStart"/>
      <w:r w:rsidRPr="00647E07">
        <w:rPr>
          <w:rFonts w:ascii="Times New Roman" w:eastAsia="Times New Roman" w:hAnsi="Times New Roman" w:cs="Times New Roman"/>
          <w:lang w:eastAsia="tr-TR"/>
        </w:rPr>
        <w:t>1/7/2005</w:t>
      </w:r>
      <w:proofErr w:type="gramEnd"/>
      <w:r w:rsidRPr="00647E07">
        <w:rPr>
          <w:rFonts w:ascii="Times New Roman" w:eastAsia="Times New Roman" w:hAnsi="Times New Roman" w:cs="Times New Roman"/>
          <w:lang w:eastAsia="tr-TR"/>
        </w:rPr>
        <w:t xml:space="preserve"> tarihli ve 5378 sayılı Engelliler Hakkında Kanun ve bu Kanuna dayalı olarak çıkarılan ikincil mevzuata uygun olacaktır.</w:t>
      </w:r>
    </w:p>
    <w:p w:rsidR="00647E07" w:rsidRPr="00647E07" w:rsidRDefault="00647E07" w:rsidP="00647E07">
      <w:pPr>
        <w:spacing w:after="0" w:line="240" w:lineRule="atLeast"/>
        <w:ind w:firstLine="566"/>
        <w:jc w:val="both"/>
        <w:rPr>
          <w:rFonts w:ascii="Times New Roman" w:eastAsia="Times New Roman" w:hAnsi="Times New Roman" w:cs="Times New Roman"/>
          <w:lang w:eastAsia="tr-TR"/>
        </w:rPr>
      </w:pPr>
      <w:r w:rsidRPr="00647E07">
        <w:rPr>
          <w:rFonts w:ascii="Times New Roman" w:eastAsia="Times New Roman" w:hAnsi="Times New Roman" w:cs="Times New Roman"/>
          <w:lang w:eastAsia="tr-TR"/>
        </w:rPr>
        <w:t xml:space="preserve">ç) Okul servis araçlarında </w:t>
      </w:r>
      <w:proofErr w:type="gramStart"/>
      <w:r w:rsidRPr="00647E07">
        <w:rPr>
          <w:rFonts w:ascii="Times New Roman" w:eastAsia="Times New Roman" w:hAnsi="Times New Roman" w:cs="Times New Roman"/>
          <w:lang w:eastAsia="tr-TR"/>
        </w:rPr>
        <w:t>26/10/2016</w:t>
      </w:r>
      <w:proofErr w:type="gramEnd"/>
      <w:r w:rsidRPr="00647E07">
        <w:rPr>
          <w:rFonts w:ascii="Times New Roman" w:eastAsia="Times New Roman" w:hAnsi="Times New Roman" w:cs="Times New Roman"/>
          <w:lang w:eastAsia="tr-TR"/>
        </w:rPr>
        <w:t xml:space="preserve"> tarihli ve 29869 sayılı Resmî </w:t>
      </w:r>
      <w:proofErr w:type="spellStart"/>
      <w:r w:rsidRPr="00647E07">
        <w:rPr>
          <w:rFonts w:ascii="Times New Roman" w:eastAsia="Times New Roman" w:hAnsi="Times New Roman" w:cs="Times New Roman"/>
          <w:lang w:eastAsia="tr-TR"/>
        </w:rPr>
        <w:t>Gazete’de</w:t>
      </w:r>
      <w:proofErr w:type="spellEnd"/>
      <w:r w:rsidRPr="00647E07">
        <w:rPr>
          <w:rFonts w:ascii="Times New Roman" w:eastAsia="Times New Roman" w:hAnsi="Times New Roman" w:cs="Times New Roman"/>
          <w:lang w:eastAsia="tr-TR"/>
        </w:rPr>
        <w:t xml:space="preserve"> yayımlanan Araçların İmal, Tadil ve Montajı Hakkında Yönetmelik ile Karayolları Trafik Yönetmeliğinde belirtilen standart, nitelik ve sayıda araç, gereç ve malzemeler her an kullanılabilir durumda bulundurulacaktır.</w:t>
      </w:r>
    </w:p>
    <w:p w:rsidR="00647E07" w:rsidRPr="00647E07" w:rsidRDefault="00647E07" w:rsidP="00647E07">
      <w:pPr>
        <w:spacing w:after="0" w:line="240" w:lineRule="atLeast"/>
        <w:ind w:firstLine="566"/>
        <w:jc w:val="both"/>
        <w:rPr>
          <w:rFonts w:ascii="Times New Roman" w:eastAsia="Times New Roman" w:hAnsi="Times New Roman" w:cs="Times New Roman"/>
          <w:lang w:eastAsia="tr-TR"/>
        </w:rPr>
      </w:pPr>
      <w:r w:rsidRPr="00647E07">
        <w:rPr>
          <w:rFonts w:ascii="Times New Roman" w:eastAsia="Times New Roman" w:hAnsi="Times New Roman" w:cs="Times New Roman"/>
          <w:lang w:eastAsia="tr-TR"/>
        </w:rPr>
        <w:t xml:space="preserve">d) Okul servis araçlarının kapıları şoför tarafından açılıp kapatılabilecek şekilde otomatik (havalı, </w:t>
      </w:r>
      <w:proofErr w:type="spellStart"/>
      <w:r w:rsidRPr="00647E07">
        <w:rPr>
          <w:rFonts w:ascii="Times New Roman" w:eastAsia="Times New Roman" w:hAnsi="Times New Roman" w:cs="Times New Roman"/>
          <w:lang w:eastAsia="tr-TR"/>
        </w:rPr>
        <w:t>hidrolikli</w:t>
      </w:r>
      <w:proofErr w:type="spellEnd"/>
      <w:r w:rsidRPr="00647E07">
        <w:rPr>
          <w:rFonts w:ascii="Times New Roman" w:eastAsia="Times New Roman" w:hAnsi="Times New Roman" w:cs="Times New Roman"/>
          <w:lang w:eastAsia="tr-TR"/>
        </w:rPr>
        <w:t xml:space="preserve"> vb.) olabileceği gibi; araç şoförleri tarafından elle kumanda edilebilecek şekilde (mekanik) de olabilecektir. Otomatik olduğu takdirde, kapıların açık veya kapalı olduğu şoföre optik ve/veya akustik sinyallerle intikal edecek şekilde olacaktır.</w:t>
      </w:r>
      <w:bookmarkStart w:id="0" w:name="_GoBack"/>
      <w:bookmarkEnd w:id="0"/>
    </w:p>
    <w:p w:rsidR="00647E07" w:rsidRPr="00647E07" w:rsidRDefault="00647E07" w:rsidP="00647E07">
      <w:pPr>
        <w:spacing w:after="0" w:line="240" w:lineRule="atLeast"/>
        <w:ind w:firstLine="566"/>
        <w:jc w:val="both"/>
        <w:rPr>
          <w:rFonts w:ascii="Times New Roman" w:eastAsia="Times New Roman" w:hAnsi="Times New Roman" w:cs="Times New Roman"/>
          <w:lang w:eastAsia="tr-TR"/>
        </w:rPr>
      </w:pPr>
      <w:r w:rsidRPr="00647E07">
        <w:rPr>
          <w:rFonts w:ascii="Times New Roman" w:eastAsia="Times New Roman" w:hAnsi="Times New Roman" w:cs="Times New Roman"/>
          <w:lang w:eastAsia="tr-TR"/>
        </w:rPr>
        <w:t>e) Okul servis aracı olarak kullanılacak taşıtlar temiz, bakımlı ve güvenli durumda bulundurulacak ve altı ayda bir bakım ve onarımları yaptırılmakla birlikte; taşıtların cinsine göre Karayolları Trafik Yönetmeliğinin öngördüğü periyodik muayeneleri de yaptırılmış olacaktır (EK-4).</w:t>
      </w:r>
    </w:p>
    <w:p w:rsidR="00647E07" w:rsidRPr="00647E07" w:rsidRDefault="00647E07" w:rsidP="00647E07">
      <w:pPr>
        <w:spacing w:after="0" w:line="240" w:lineRule="atLeast"/>
        <w:ind w:firstLine="566"/>
        <w:jc w:val="both"/>
        <w:rPr>
          <w:rFonts w:ascii="Times New Roman" w:eastAsia="Times New Roman" w:hAnsi="Times New Roman" w:cs="Times New Roman"/>
          <w:lang w:eastAsia="tr-TR"/>
        </w:rPr>
      </w:pPr>
      <w:r w:rsidRPr="00647E07">
        <w:rPr>
          <w:rFonts w:ascii="Times New Roman" w:eastAsia="Times New Roman" w:hAnsi="Times New Roman" w:cs="Times New Roman"/>
          <w:lang w:eastAsia="tr-TR"/>
        </w:rPr>
        <w:t xml:space="preserve">f) Okul servis aracı olarak kullanılacak taşıtların yaşları </w:t>
      </w:r>
      <w:proofErr w:type="spellStart"/>
      <w:r w:rsidRPr="00647E07">
        <w:rPr>
          <w:rFonts w:ascii="Times New Roman" w:eastAsia="Times New Roman" w:hAnsi="Times New Roman" w:cs="Times New Roman"/>
          <w:lang w:eastAsia="tr-TR"/>
        </w:rPr>
        <w:t>oniki</w:t>
      </w:r>
      <w:proofErr w:type="spellEnd"/>
      <w:r w:rsidRPr="00647E07">
        <w:rPr>
          <w:rFonts w:ascii="Times New Roman" w:eastAsia="Times New Roman" w:hAnsi="Times New Roman" w:cs="Times New Roman"/>
          <w:lang w:eastAsia="tr-TR"/>
        </w:rPr>
        <w:t xml:space="preserve"> yaşından büyük olmayacaktır. Taşıtların yaşı fabrikasınca imal edildiği tarihten sonra gelen ilk takvim yılı esas alınarak hesaplanacaktır.</w:t>
      </w:r>
    </w:p>
    <w:p w:rsidR="00647E07" w:rsidRPr="00647E07" w:rsidRDefault="00647E07" w:rsidP="00647E07">
      <w:pPr>
        <w:spacing w:after="0" w:line="240" w:lineRule="atLeast"/>
        <w:ind w:firstLine="566"/>
        <w:jc w:val="both"/>
        <w:rPr>
          <w:rFonts w:ascii="Times New Roman" w:eastAsia="Times New Roman" w:hAnsi="Times New Roman" w:cs="Times New Roman"/>
          <w:lang w:eastAsia="tr-TR"/>
        </w:rPr>
      </w:pPr>
      <w:r w:rsidRPr="00647E07">
        <w:rPr>
          <w:rFonts w:ascii="Times New Roman" w:eastAsia="Times New Roman" w:hAnsi="Times New Roman" w:cs="Times New Roman"/>
          <w:lang w:eastAsia="tr-TR"/>
        </w:rPr>
        <w:t>g) Araçların İmal, Tadil ve Montajı Hakkında Yönetmelik hükümlerine göre tayin edilen ve o araca ait tescil belgelerinde gösterilen oturulacak yer adedi, aracın içerisine görülebilecek bir yere yazılarak sabit şekilde monte edilecektir.</w:t>
      </w:r>
    </w:p>
    <w:p w:rsidR="00647E07" w:rsidRPr="00647E07" w:rsidRDefault="00647E07" w:rsidP="00647E07">
      <w:pPr>
        <w:spacing w:after="0" w:line="240" w:lineRule="atLeast"/>
        <w:ind w:firstLine="566"/>
        <w:jc w:val="both"/>
        <w:rPr>
          <w:rFonts w:ascii="Times New Roman" w:eastAsia="Times New Roman" w:hAnsi="Times New Roman" w:cs="Times New Roman"/>
          <w:lang w:eastAsia="tr-TR"/>
        </w:rPr>
      </w:pPr>
      <w:r w:rsidRPr="00647E07">
        <w:rPr>
          <w:rFonts w:ascii="Times New Roman" w:eastAsia="Times New Roman" w:hAnsi="Times New Roman" w:cs="Times New Roman"/>
          <w:lang w:eastAsia="tr-TR"/>
        </w:rPr>
        <w:t>ğ) Gerçek ve tüzel kişi ve kuruluşlara ait okul servis aracı olarak teçhiz edilmiş araçlar, taahhüt ettikleri öğrenci ve çocukları taşıma hizmetlerini aksatmamak kaydıyla, personel servis taşıma faaliyetlerinde de kullanılabilir. Ancak, bu taşıma esnasında okul servis araçlarına ait ışıklı işaretlerin şoförler tarafından kullanılması yasaktır.</w:t>
      </w:r>
    </w:p>
    <w:p w:rsidR="00647E07" w:rsidRPr="00647E07" w:rsidRDefault="00647E07" w:rsidP="00647E07">
      <w:pPr>
        <w:spacing w:after="0" w:line="240" w:lineRule="atLeast"/>
        <w:ind w:firstLine="566"/>
        <w:jc w:val="both"/>
        <w:rPr>
          <w:rFonts w:ascii="Times New Roman" w:eastAsia="Times New Roman" w:hAnsi="Times New Roman" w:cs="Times New Roman"/>
          <w:lang w:eastAsia="tr-TR"/>
        </w:rPr>
      </w:pPr>
      <w:r w:rsidRPr="00647E07">
        <w:rPr>
          <w:rFonts w:ascii="Times New Roman" w:eastAsia="Times New Roman" w:hAnsi="Times New Roman" w:cs="Times New Roman"/>
          <w:lang w:eastAsia="tr-TR"/>
        </w:rPr>
        <w:t>h) Okul servis araçları Araçların İmal, Tadil ve Montajı Hakkında Yönetmelik hükümlerine uygun olacaktır.</w:t>
      </w:r>
    </w:p>
    <w:p w:rsidR="00647E07" w:rsidRPr="00647E07" w:rsidRDefault="00647E07" w:rsidP="00647E07">
      <w:pPr>
        <w:spacing w:after="0" w:line="240" w:lineRule="atLeast"/>
        <w:ind w:firstLine="566"/>
        <w:jc w:val="both"/>
        <w:rPr>
          <w:rFonts w:ascii="Times New Roman" w:eastAsia="Times New Roman" w:hAnsi="Times New Roman" w:cs="Times New Roman"/>
          <w:lang w:eastAsia="tr-TR"/>
        </w:rPr>
      </w:pPr>
      <w:r w:rsidRPr="00647E07">
        <w:rPr>
          <w:rFonts w:ascii="Times New Roman" w:eastAsia="Times New Roman" w:hAnsi="Times New Roman" w:cs="Times New Roman"/>
          <w:lang w:eastAsia="tr-TR"/>
        </w:rPr>
        <w:t>ı) Okul servis araçlarında araç takip sistemi bulundurulacaktır. Kayıtlar en az otuz gün muhafaza edilecektir.</w:t>
      </w:r>
    </w:p>
    <w:p w:rsidR="00647E07" w:rsidRPr="00647E07" w:rsidRDefault="00647E07" w:rsidP="00647E07">
      <w:pPr>
        <w:spacing w:after="0" w:line="240" w:lineRule="atLeast"/>
        <w:ind w:firstLine="566"/>
        <w:jc w:val="both"/>
        <w:rPr>
          <w:rFonts w:ascii="Times New Roman" w:eastAsia="Times New Roman" w:hAnsi="Times New Roman" w:cs="Times New Roman"/>
          <w:lang w:eastAsia="tr-TR"/>
        </w:rPr>
      </w:pPr>
      <w:r w:rsidRPr="00647E07">
        <w:rPr>
          <w:rFonts w:ascii="Times New Roman" w:eastAsia="Times New Roman" w:hAnsi="Times New Roman" w:cs="Times New Roman"/>
          <w:lang w:eastAsia="tr-TR"/>
        </w:rPr>
        <w:t>i) Okul servis araçlarında her öğrenci ve çocuk için üç nokta emniyet kemeri ve gerekli koruyucu tertibat bulundurulacaktır.</w:t>
      </w:r>
    </w:p>
    <w:p w:rsidR="00647E07" w:rsidRPr="00647E07" w:rsidRDefault="00647E07" w:rsidP="00647E07">
      <w:pPr>
        <w:spacing w:after="0" w:line="240" w:lineRule="atLeast"/>
        <w:ind w:firstLine="566"/>
        <w:jc w:val="both"/>
        <w:rPr>
          <w:rFonts w:ascii="Times New Roman" w:eastAsia="Times New Roman" w:hAnsi="Times New Roman" w:cs="Times New Roman"/>
          <w:lang w:eastAsia="tr-TR"/>
        </w:rPr>
      </w:pPr>
      <w:r w:rsidRPr="00647E07">
        <w:rPr>
          <w:rFonts w:ascii="Times New Roman" w:eastAsia="Times New Roman" w:hAnsi="Times New Roman" w:cs="Times New Roman"/>
          <w:lang w:eastAsia="tr-TR"/>
        </w:rPr>
        <w:t>j) Okul servis araçlarında görüntü ve müzik sistemleri taşıma hizmeti sırasında kullanılmayacaktır.</w:t>
      </w:r>
    </w:p>
    <w:p w:rsidR="00647E07" w:rsidRPr="00647E07" w:rsidRDefault="00647E07" w:rsidP="00647E07">
      <w:pPr>
        <w:spacing w:after="0" w:line="240" w:lineRule="atLeast"/>
        <w:ind w:firstLine="566"/>
        <w:jc w:val="both"/>
        <w:rPr>
          <w:rFonts w:ascii="Times New Roman" w:eastAsia="Times New Roman" w:hAnsi="Times New Roman" w:cs="Times New Roman"/>
          <w:lang w:eastAsia="tr-TR"/>
        </w:rPr>
      </w:pPr>
      <w:r w:rsidRPr="00647E07">
        <w:rPr>
          <w:rFonts w:ascii="Times New Roman" w:eastAsia="Times New Roman" w:hAnsi="Times New Roman" w:cs="Times New Roman"/>
          <w:lang w:eastAsia="tr-TR"/>
        </w:rPr>
        <w:t>k) Okul servis araçlarında yazın serin, kışın sıcak ortam sağlayacak sistemler bulundurulacaktır.</w:t>
      </w:r>
    </w:p>
    <w:p w:rsidR="00647E07" w:rsidRPr="00647E07" w:rsidRDefault="00647E07" w:rsidP="00647E07">
      <w:pPr>
        <w:spacing w:after="0" w:line="240" w:lineRule="atLeast"/>
        <w:ind w:firstLine="566"/>
        <w:jc w:val="both"/>
        <w:rPr>
          <w:rFonts w:ascii="Times New Roman" w:eastAsia="Times New Roman" w:hAnsi="Times New Roman" w:cs="Times New Roman"/>
          <w:lang w:eastAsia="tr-TR"/>
        </w:rPr>
      </w:pPr>
      <w:r w:rsidRPr="00647E07">
        <w:rPr>
          <w:rFonts w:ascii="Times New Roman" w:eastAsia="Times New Roman" w:hAnsi="Times New Roman" w:cs="Times New Roman"/>
          <w:lang w:eastAsia="tr-TR"/>
        </w:rPr>
        <w:t>l) Okul servis araçlarında Ulaştırma, Denizcilik ve Haberleşme Bakanlığınca standartları belirlenen her koltukta oturmaya duyarlı sensörlü sistemler bulundurulacaktır.</w:t>
      </w:r>
    </w:p>
    <w:p w:rsidR="00647E07" w:rsidRDefault="00647E07" w:rsidP="00647E07">
      <w:pPr>
        <w:spacing w:after="0" w:line="240" w:lineRule="atLeast"/>
        <w:ind w:firstLine="566"/>
        <w:jc w:val="both"/>
        <w:rPr>
          <w:rFonts w:ascii="Times New Roman" w:eastAsia="Times New Roman" w:hAnsi="Times New Roman" w:cs="Times New Roman"/>
          <w:lang w:eastAsia="tr-TR"/>
        </w:rPr>
      </w:pPr>
      <w:r w:rsidRPr="00647E07">
        <w:rPr>
          <w:rFonts w:ascii="Times New Roman" w:eastAsia="Times New Roman" w:hAnsi="Times New Roman" w:cs="Times New Roman"/>
          <w:lang w:eastAsia="tr-TR"/>
        </w:rPr>
        <w:t>m) Okul servis araçlarında tüm koltukları görecek şekilde Araçların İmal, Tadil ve Montajı Hakkında Yönetmelik ekinde belirtilen standartlara uygun, iç ve dış kamera ile en az otuz gün süreli kayıt yapabilen kayıt cihazı bulundurulacaktır.</w:t>
      </w:r>
    </w:p>
    <w:p w:rsidR="000C4F26" w:rsidRDefault="000C4F26" w:rsidP="00647E07">
      <w:pPr>
        <w:spacing w:after="0" w:line="240" w:lineRule="atLeast"/>
        <w:ind w:firstLine="566"/>
        <w:jc w:val="both"/>
        <w:rPr>
          <w:rFonts w:ascii="Times New Roman" w:eastAsia="Times New Roman" w:hAnsi="Times New Roman" w:cs="Times New Roman"/>
          <w:lang w:eastAsia="tr-TR"/>
        </w:rPr>
      </w:pPr>
    </w:p>
    <w:p w:rsidR="000C4F26" w:rsidRDefault="000C4F26" w:rsidP="00647E07">
      <w:pPr>
        <w:spacing w:after="0" w:line="240" w:lineRule="atLeast"/>
        <w:ind w:firstLine="566"/>
        <w:jc w:val="both"/>
        <w:rPr>
          <w:rFonts w:ascii="Times New Roman" w:eastAsia="Times New Roman" w:hAnsi="Times New Roman" w:cs="Times New Roman"/>
          <w:lang w:eastAsia="tr-TR"/>
        </w:rPr>
      </w:pPr>
    </w:p>
    <w:p w:rsidR="000C4F26" w:rsidRDefault="000C4F26" w:rsidP="000C4F26">
      <w:pPr>
        <w:jc w:val="center"/>
      </w:pPr>
      <w:r>
        <w:t>21.02.2025</w:t>
      </w:r>
    </w:p>
    <w:p w:rsidR="000C4F26" w:rsidRPr="004F5F73" w:rsidRDefault="000C4F26" w:rsidP="000C4F26">
      <w:pPr>
        <w:rPr>
          <w:b/>
          <w:u w:val="single"/>
        </w:rPr>
      </w:pPr>
      <w:r>
        <w:tab/>
      </w:r>
      <w:r w:rsidRPr="004F5F73">
        <w:rPr>
          <w:b/>
          <w:u w:val="single"/>
        </w:rPr>
        <w:t>Tebliğ Eden</w:t>
      </w:r>
      <w:r w:rsidRPr="004F5F73">
        <w:rPr>
          <w:b/>
        </w:rPr>
        <w:tab/>
      </w:r>
      <w:r w:rsidRPr="004F5F73">
        <w:rPr>
          <w:b/>
        </w:rPr>
        <w:tab/>
      </w:r>
      <w:r w:rsidRPr="004F5F73">
        <w:rPr>
          <w:b/>
        </w:rPr>
        <w:tab/>
      </w:r>
      <w:r w:rsidRPr="004F5F73">
        <w:rPr>
          <w:b/>
          <w:u w:val="single"/>
        </w:rPr>
        <w:t>Araç Sorumlusu Kişi/Firma</w:t>
      </w:r>
      <w:r w:rsidRPr="004F5F73">
        <w:rPr>
          <w:b/>
        </w:rPr>
        <w:tab/>
      </w:r>
      <w:r w:rsidRPr="004F5F73">
        <w:rPr>
          <w:b/>
        </w:rPr>
        <w:tab/>
      </w:r>
      <w:r w:rsidRPr="004F5F73">
        <w:rPr>
          <w:b/>
        </w:rPr>
        <w:tab/>
      </w:r>
      <w:r w:rsidRPr="004F5F73">
        <w:rPr>
          <w:b/>
          <w:u w:val="single"/>
        </w:rPr>
        <w:t>Servis Şoförü</w:t>
      </w:r>
    </w:p>
    <w:p w:rsidR="000C4F26" w:rsidRPr="00647E07" w:rsidRDefault="000C4F26" w:rsidP="00647E07">
      <w:pPr>
        <w:spacing w:after="0" w:line="240" w:lineRule="atLeast"/>
        <w:ind w:firstLine="566"/>
        <w:jc w:val="both"/>
        <w:rPr>
          <w:rFonts w:ascii="Times New Roman" w:eastAsia="Times New Roman" w:hAnsi="Times New Roman" w:cs="Times New Roman"/>
          <w:lang w:eastAsia="tr-TR"/>
        </w:rPr>
      </w:pPr>
    </w:p>
    <w:p w:rsidR="006C1F42" w:rsidRDefault="000C4F26"/>
    <w:sectPr w:rsidR="006C1F42" w:rsidSect="000C4F26">
      <w:pgSz w:w="11906" w:h="16838"/>
      <w:pgMar w:top="709" w:right="849" w:bottom="1417"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4176"/>
    <w:rsid w:val="000C4F26"/>
    <w:rsid w:val="00290D37"/>
    <w:rsid w:val="004A4176"/>
    <w:rsid w:val="00647E07"/>
    <w:rsid w:val="008A09C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D3D2D1-FD77-40A4-9415-6EAF6B157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7E07"/>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0C4F26"/>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0C4F2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577</Words>
  <Characters>3289</Characters>
  <Application>Microsoft Office Word</Application>
  <DocSecurity>0</DocSecurity>
  <Lines>27</Lines>
  <Paragraphs>7</Paragraphs>
  <ScaleCrop>false</ScaleCrop>
  <Company/>
  <LinksUpToDate>false</LinksUpToDate>
  <CharactersWithSpaces>3859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MustafaKAYRANCIOGLU</dc:creator>
  <cp:keywords/>
  <dc:description/>
  <cp:lastModifiedBy>CASPER</cp:lastModifiedBy>
  <cp:revision>3</cp:revision>
  <cp:lastPrinted>2025-02-17T09:17:00Z</cp:lastPrinted>
  <dcterms:created xsi:type="dcterms:W3CDTF">2024-01-29T11:18:00Z</dcterms:created>
  <dcterms:modified xsi:type="dcterms:W3CDTF">2025-02-17T09:17:00Z</dcterms:modified>
</cp:coreProperties>
</file>